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11DB" w14:textId="77777777" w:rsidR="002B4E78" w:rsidRDefault="00000000">
      <w:pPr>
        <w:spacing w:after="120"/>
        <w:jc w:val="center"/>
      </w:pPr>
      <w:r>
        <w:rPr>
          <w:noProof/>
        </w:rPr>
        <w:drawing>
          <wp:inline distT="0" distB="0" distL="0" distR="0" wp14:anchorId="4E1711F0" wp14:editId="4E1711F1">
            <wp:extent cx="66675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666750" cy="495300"/>
                    </a:xfrm>
                    <a:prstGeom prst="rect">
                      <a:avLst/>
                    </a:prstGeom>
                  </pic:spPr>
                </pic:pic>
              </a:graphicData>
            </a:graphic>
          </wp:inline>
        </w:drawing>
      </w:r>
    </w:p>
    <w:p w14:paraId="4E1711DC" w14:textId="77777777" w:rsidR="002B4E78" w:rsidRDefault="00000000">
      <w:pPr>
        <w:spacing w:after="10"/>
        <w:jc w:val="center"/>
      </w:pPr>
      <w:r>
        <w:rPr>
          <w:b/>
          <w:bCs/>
          <w:color w:val="1F4E79"/>
          <w:sz w:val="24"/>
          <w:szCs w:val="24"/>
        </w:rPr>
        <w:t>The 3rd Biennial International Conference on Sustainable Engineering, Infrastructure, and Development</w:t>
      </w:r>
    </w:p>
    <w:p w14:paraId="4E1711DD" w14:textId="77777777" w:rsidR="002B4E78" w:rsidRDefault="00000000">
      <w:pPr>
        <w:spacing w:after="200"/>
        <w:jc w:val="center"/>
      </w:pPr>
      <w:r>
        <w:rPr>
          <w:b/>
          <w:bCs/>
          <w:color w:val="1F4E79"/>
          <w:sz w:val="24"/>
          <w:szCs w:val="24"/>
        </w:rPr>
        <w:t>(ICOSEID) 2026</w:t>
      </w:r>
    </w:p>
    <w:p w14:paraId="4E1711DE" w14:textId="568944C5" w:rsidR="002B4E78" w:rsidRDefault="00000000">
      <w:pPr>
        <w:pBdr>
          <w:top w:val="single" w:sz="4" w:space="8" w:color="B7C6D9"/>
          <w:bottom w:val="single" w:sz="4" w:space="8" w:color="B7C6D9"/>
        </w:pBdr>
        <w:spacing w:after="250"/>
      </w:pPr>
      <w:r>
        <w:rPr>
          <w:b/>
          <w:bCs/>
          <w:color w:val="1F4E79"/>
        </w:rPr>
        <w:t xml:space="preserve">Format guidelines: </w:t>
      </w:r>
      <w:r>
        <w:t xml:space="preserve">Times New Roman 12pt, 1.15 line spacing, justified. Abstract body: 250–350 words, written as a single continuous paragraph (no sub-headings, no line breaks between Background, Method, Results, and Conclusion). Replace all bracketed placeholder text below directly in this file, then save as </w:t>
      </w:r>
      <w:r w:rsidR="00F169D4" w:rsidRPr="00F169D4">
        <w:t>FirstName_ShortTittle_ICOSEID2026.docx</w:t>
      </w:r>
      <w:r>
        <w:t>.</w:t>
      </w:r>
    </w:p>
    <w:p w14:paraId="4E1711DF" w14:textId="77777777" w:rsidR="002B4E78" w:rsidRDefault="00000000">
      <w:pPr>
        <w:spacing w:after="120"/>
        <w:jc w:val="center"/>
      </w:pPr>
      <w:r>
        <w:rPr>
          <w:b/>
          <w:bCs/>
          <w:sz w:val="26"/>
          <w:szCs w:val="26"/>
        </w:rPr>
        <w:t>[Title of the Abstract — concise, specific, max. 20 words]</w:t>
      </w:r>
    </w:p>
    <w:p w14:paraId="4E1711E0" w14:textId="77777777" w:rsidR="002B4E78" w:rsidRDefault="00000000">
      <w:pPr>
        <w:spacing w:after="40"/>
        <w:jc w:val="center"/>
      </w:pPr>
      <w:r>
        <w:rPr>
          <w:sz w:val="22"/>
          <w:szCs w:val="22"/>
        </w:rPr>
        <w:t>[Author One]</w:t>
      </w:r>
      <w:r>
        <w:rPr>
          <w:sz w:val="16"/>
          <w:szCs w:val="16"/>
        </w:rPr>
        <w:t>1,*</w:t>
      </w:r>
      <w:r>
        <w:rPr>
          <w:sz w:val="22"/>
          <w:szCs w:val="22"/>
        </w:rPr>
        <w:t>, [Author Two]</w:t>
      </w:r>
      <w:r>
        <w:rPr>
          <w:sz w:val="16"/>
          <w:szCs w:val="16"/>
        </w:rPr>
        <w:t>2</w:t>
      </w:r>
    </w:p>
    <w:p w14:paraId="4E1711E1" w14:textId="77777777" w:rsidR="002B4E78" w:rsidRDefault="00000000">
      <w:pPr>
        <w:spacing w:after="20"/>
        <w:jc w:val="center"/>
      </w:pPr>
      <w:r>
        <w:rPr>
          <w:sz w:val="16"/>
          <w:szCs w:val="16"/>
        </w:rPr>
        <w:t>1</w:t>
      </w:r>
      <w:r>
        <w:rPr>
          <w:i/>
          <w:iCs/>
        </w:rPr>
        <w:t>[Department, Institution, City, Country]</w:t>
      </w:r>
    </w:p>
    <w:p w14:paraId="4E1711E2" w14:textId="77777777" w:rsidR="002B4E78" w:rsidRDefault="00000000">
      <w:pPr>
        <w:spacing w:after="20"/>
        <w:jc w:val="center"/>
      </w:pPr>
      <w:r>
        <w:rPr>
          <w:sz w:val="16"/>
          <w:szCs w:val="16"/>
        </w:rPr>
        <w:t>2</w:t>
      </w:r>
      <w:r>
        <w:rPr>
          <w:i/>
          <w:iCs/>
        </w:rPr>
        <w:t>[Department, Institution, City, Country]</w:t>
      </w:r>
    </w:p>
    <w:p w14:paraId="4E1711E3" w14:textId="77777777" w:rsidR="002B4E78" w:rsidRDefault="00000000">
      <w:pPr>
        <w:spacing w:after="300"/>
        <w:jc w:val="center"/>
      </w:pPr>
      <w:r>
        <w:rPr>
          <w:i/>
          <w:iCs/>
          <w:color w:val="595959"/>
          <w:sz w:val="18"/>
          <w:szCs w:val="18"/>
        </w:rPr>
        <w:t>*Corresponding author: [email address]</w:t>
      </w:r>
    </w:p>
    <w:p w14:paraId="4E1711E4" w14:textId="77777777" w:rsidR="002B4E78" w:rsidRDefault="00000000">
      <w:pPr>
        <w:spacing w:after="100"/>
      </w:pPr>
      <w:r>
        <w:rPr>
          <w:b/>
          <w:bCs/>
          <w:color w:val="1F4E79"/>
          <w:sz w:val="24"/>
          <w:szCs w:val="24"/>
        </w:rPr>
        <w:t>Abstract</w:t>
      </w:r>
    </w:p>
    <w:p w14:paraId="4E1711E5" w14:textId="77777777" w:rsidR="002B4E78" w:rsidRDefault="00000000">
      <w:pPr>
        <w:spacing w:after="250" w:line="276" w:lineRule="auto"/>
        <w:jc w:val="both"/>
      </w:pPr>
      <w:r>
        <w:rPr>
          <w:sz w:val="22"/>
          <w:szCs w:val="22"/>
        </w:rPr>
        <w:t>[Begin with the background and the research gap the study addresses, followed by the objective of the study. Continue in the same paragraph with the method — approach, data, and analysis technique — described in enough detail to be assessed. Then present the main results, stated specifically and quantitatively rather than in general terms. Close the paragraph with the conclusion and the study's novelty or contribution relative to prior work. The entire abstract should read as one continuous paragraph of 250–350 words, without sub-headings.]</w:t>
      </w:r>
    </w:p>
    <w:p w14:paraId="4E1711E6" w14:textId="77777777" w:rsidR="002B4E78" w:rsidRDefault="00000000">
      <w:pPr>
        <w:spacing w:after="300"/>
      </w:pPr>
      <w:r>
        <w:rPr>
          <w:b/>
          <w:bCs/>
          <w:i/>
          <w:iCs/>
          <w:sz w:val="22"/>
          <w:szCs w:val="22"/>
        </w:rPr>
        <w:t xml:space="preserve">Keywords: </w:t>
      </w:r>
      <w:r>
        <w:rPr>
          <w:i/>
          <w:iCs/>
          <w:sz w:val="22"/>
          <w:szCs w:val="22"/>
        </w:rPr>
        <w:t>[keyword 1; keyword 2; keyword 3; keyword 4; keyword 5]</w:t>
      </w:r>
    </w:p>
    <w:p w14:paraId="4E1711E7" w14:textId="77777777" w:rsidR="002B4E78" w:rsidRDefault="00000000">
      <w:pPr>
        <w:pBdr>
          <w:top w:val="single" w:sz="4" w:space="8" w:color="B7C6D9"/>
        </w:pBdr>
        <w:spacing w:before="200"/>
      </w:pPr>
      <w:r>
        <w:rPr>
          <w:b/>
          <w:bCs/>
          <w:color w:val="1F4E79"/>
        </w:rPr>
        <w:t>Checklist before submitting</w:t>
      </w:r>
    </w:p>
    <w:p w14:paraId="4E1711E8" w14:textId="070D1FB4" w:rsidR="002B4E78" w:rsidRDefault="00000000">
      <w:pPr>
        <w:pStyle w:val="ListParagraph"/>
        <w:numPr>
          <w:ilvl w:val="0"/>
          <w:numId w:val="2"/>
        </w:numPr>
        <w:spacing w:after="60"/>
      </w:pPr>
      <w:r>
        <w:t>Word count is within 2</w:t>
      </w:r>
      <w:r w:rsidR="0031237D">
        <w:t>0</w:t>
      </w:r>
      <w:r>
        <w:t>0–350 words.</w:t>
      </w:r>
    </w:p>
    <w:p w14:paraId="4E1711E9" w14:textId="77777777" w:rsidR="002B4E78" w:rsidRDefault="00000000">
      <w:pPr>
        <w:pStyle w:val="ListParagraph"/>
        <w:numPr>
          <w:ilvl w:val="0"/>
          <w:numId w:val="2"/>
        </w:numPr>
        <w:spacing w:after="60"/>
      </w:pPr>
      <w:r>
        <w:t>Abstract is a single paragraph (background, objective, method, results, conclusion) with no sub-headings.</w:t>
      </w:r>
    </w:p>
    <w:p w14:paraId="4E1711EA" w14:textId="77777777" w:rsidR="002B4E78" w:rsidRDefault="00000000">
      <w:pPr>
        <w:pStyle w:val="ListParagraph"/>
        <w:numPr>
          <w:ilvl w:val="0"/>
          <w:numId w:val="2"/>
        </w:numPr>
        <w:spacing w:after="60"/>
      </w:pPr>
      <w:r>
        <w:t>Results are stated specifically, not in vague general terms.</w:t>
      </w:r>
    </w:p>
    <w:p w14:paraId="4E1711EB" w14:textId="77777777" w:rsidR="002B4E78" w:rsidRDefault="00000000">
      <w:pPr>
        <w:pStyle w:val="ListParagraph"/>
        <w:numPr>
          <w:ilvl w:val="0"/>
          <w:numId w:val="2"/>
        </w:numPr>
        <w:spacing w:after="60"/>
      </w:pPr>
      <w:r>
        <w:t>Novelty/contribution is explicitly stated.</w:t>
      </w:r>
    </w:p>
    <w:p w14:paraId="4E1711EC" w14:textId="77777777" w:rsidR="002B4E78" w:rsidRDefault="00000000">
      <w:pPr>
        <w:pStyle w:val="ListParagraph"/>
        <w:numPr>
          <w:ilvl w:val="0"/>
          <w:numId w:val="2"/>
        </w:numPr>
        <w:spacing w:after="60"/>
      </w:pPr>
      <w:r>
        <w:t>No citations, tables, figures, or footnotes are included in the body.</w:t>
      </w:r>
    </w:p>
    <w:p w14:paraId="4E1711ED" w14:textId="1264CEC8" w:rsidR="002B4E78" w:rsidRDefault="00000000">
      <w:pPr>
        <w:pStyle w:val="ListParagraph"/>
        <w:numPr>
          <w:ilvl w:val="0"/>
          <w:numId w:val="2"/>
        </w:numPr>
        <w:spacing w:after="60"/>
      </w:pPr>
      <w:r>
        <w:t xml:space="preserve">File is saved as: </w:t>
      </w:r>
      <w:r w:rsidR="0031014A">
        <w:t>FirstName</w:t>
      </w:r>
      <w:r>
        <w:t>_</w:t>
      </w:r>
      <w:r w:rsidR="0031014A">
        <w:t>ShortTittle</w:t>
      </w:r>
      <w:r>
        <w:t>_ICOSEID2026.docx</w:t>
      </w:r>
    </w:p>
    <w:p w14:paraId="4E1711EE" w14:textId="7037796A" w:rsidR="002B4E78" w:rsidRDefault="002B4E78">
      <w:pPr>
        <w:spacing w:before="300"/>
        <w:jc w:val="center"/>
      </w:pPr>
    </w:p>
    <w:p w14:paraId="4E1711EF" w14:textId="77777777" w:rsidR="002B4E78" w:rsidRDefault="00000000">
      <w:pPr>
        <w:jc w:val="center"/>
      </w:pPr>
      <w:r>
        <w:rPr>
          <w:i/>
          <w:iCs/>
          <w:color w:val="595959"/>
          <w:sz w:val="18"/>
          <w:szCs w:val="18"/>
        </w:rPr>
        <w:t>ICOSEID 2026 Organizing Committee</w:t>
      </w:r>
    </w:p>
    <w:sectPr w:rsidR="002B4E78">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316A"/>
    <w:multiLevelType w:val="hybridMultilevel"/>
    <w:tmpl w:val="D19858E0"/>
    <w:lvl w:ilvl="0" w:tplc="1B3C3200">
      <w:start w:val="1"/>
      <w:numFmt w:val="bullet"/>
      <w:lvlText w:val="•"/>
      <w:lvlJc w:val="left"/>
      <w:pPr>
        <w:ind w:left="360" w:hanging="260"/>
      </w:pPr>
    </w:lvl>
    <w:lvl w:ilvl="1" w:tplc="858E2492">
      <w:numFmt w:val="decimal"/>
      <w:lvlText w:val=""/>
      <w:lvlJc w:val="left"/>
    </w:lvl>
    <w:lvl w:ilvl="2" w:tplc="65640E76">
      <w:numFmt w:val="decimal"/>
      <w:lvlText w:val=""/>
      <w:lvlJc w:val="left"/>
    </w:lvl>
    <w:lvl w:ilvl="3" w:tplc="3DFECB44">
      <w:numFmt w:val="decimal"/>
      <w:lvlText w:val=""/>
      <w:lvlJc w:val="left"/>
    </w:lvl>
    <w:lvl w:ilvl="4" w:tplc="844E23B4">
      <w:numFmt w:val="decimal"/>
      <w:lvlText w:val=""/>
      <w:lvlJc w:val="left"/>
    </w:lvl>
    <w:lvl w:ilvl="5" w:tplc="38FC8B08">
      <w:numFmt w:val="decimal"/>
      <w:lvlText w:val=""/>
      <w:lvlJc w:val="left"/>
    </w:lvl>
    <w:lvl w:ilvl="6" w:tplc="37981F98">
      <w:numFmt w:val="decimal"/>
      <w:lvlText w:val=""/>
      <w:lvlJc w:val="left"/>
    </w:lvl>
    <w:lvl w:ilvl="7" w:tplc="54A809CE">
      <w:numFmt w:val="decimal"/>
      <w:lvlText w:val=""/>
      <w:lvlJc w:val="left"/>
    </w:lvl>
    <w:lvl w:ilvl="8" w:tplc="5F1410F8">
      <w:numFmt w:val="decimal"/>
      <w:lvlText w:val=""/>
      <w:lvlJc w:val="left"/>
    </w:lvl>
  </w:abstractNum>
  <w:abstractNum w:abstractNumId="1" w15:restartNumberingAfterBreak="0">
    <w:nsid w:val="661448FD"/>
    <w:multiLevelType w:val="hybridMultilevel"/>
    <w:tmpl w:val="B8E8498A"/>
    <w:lvl w:ilvl="0" w:tplc="CA5A951A">
      <w:start w:val="1"/>
      <w:numFmt w:val="bullet"/>
      <w:lvlText w:val="●"/>
      <w:lvlJc w:val="left"/>
      <w:pPr>
        <w:ind w:left="720" w:hanging="360"/>
      </w:pPr>
    </w:lvl>
    <w:lvl w:ilvl="1" w:tplc="932229FA">
      <w:start w:val="1"/>
      <w:numFmt w:val="bullet"/>
      <w:lvlText w:val="○"/>
      <w:lvlJc w:val="left"/>
      <w:pPr>
        <w:ind w:left="1440" w:hanging="360"/>
      </w:pPr>
    </w:lvl>
    <w:lvl w:ilvl="2" w:tplc="CE2C239C">
      <w:start w:val="1"/>
      <w:numFmt w:val="bullet"/>
      <w:lvlText w:val="■"/>
      <w:lvlJc w:val="left"/>
      <w:pPr>
        <w:ind w:left="2160" w:hanging="360"/>
      </w:pPr>
    </w:lvl>
    <w:lvl w:ilvl="3" w:tplc="7D34904C">
      <w:start w:val="1"/>
      <w:numFmt w:val="bullet"/>
      <w:lvlText w:val="●"/>
      <w:lvlJc w:val="left"/>
      <w:pPr>
        <w:ind w:left="2880" w:hanging="360"/>
      </w:pPr>
    </w:lvl>
    <w:lvl w:ilvl="4" w:tplc="21FC3CFC">
      <w:start w:val="1"/>
      <w:numFmt w:val="bullet"/>
      <w:lvlText w:val="○"/>
      <w:lvlJc w:val="left"/>
      <w:pPr>
        <w:ind w:left="3600" w:hanging="360"/>
      </w:pPr>
    </w:lvl>
    <w:lvl w:ilvl="5" w:tplc="0D7A6FE6">
      <w:start w:val="1"/>
      <w:numFmt w:val="bullet"/>
      <w:lvlText w:val="■"/>
      <w:lvlJc w:val="left"/>
      <w:pPr>
        <w:ind w:left="4320" w:hanging="360"/>
      </w:pPr>
    </w:lvl>
    <w:lvl w:ilvl="6" w:tplc="2A30FCA6">
      <w:start w:val="1"/>
      <w:numFmt w:val="bullet"/>
      <w:lvlText w:val="●"/>
      <w:lvlJc w:val="left"/>
      <w:pPr>
        <w:ind w:left="5040" w:hanging="360"/>
      </w:pPr>
    </w:lvl>
    <w:lvl w:ilvl="7" w:tplc="F6F26D72">
      <w:start w:val="1"/>
      <w:numFmt w:val="bullet"/>
      <w:lvlText w:val="●"/>
      <w:lvlJc w:val="left"/>
      <w:pPr>
        <w:ind w:left="5760" w:hanging="360"/>
      </w:pPr>
    </w:lvl>
    <w:lvl w:ilvl="8" w:tplc="1E8AD938">
      <w:start w:val="1"/>
      <w:numFmt w:val="bullet"/>
      <w:lvlText w:val="●"/>
      <w:lvlJc w:val="left"/>
      <w:pPr>
        <w:ind w:left="6480" w:hanging="360"/>
      </w:pPr>
    </w:lvl>
  </w:abstractNum>
  <w:num w:numId="1" w16cid:durableId="159784230">
    <w:abstractNumId w:val="1"/>
    <w:lvlOverride w:ilvl="0">
      <w:startOverride w:val="1"/>
    </w:lvlOverride>
  </w:num>
  <w:num w:numId="2" w16cid:durableId="14294971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E78"/>
    <w:rsid w:val="002B4E78"/>
    <w:rsid w:val="0031014A"/>
    <w:rsid w:val="0031237D"/>
    <w:rsid w:val="009C3C62"/>
    <w:rsid w:val="00BC4F9A"/>
    <w:rsid w:val="00F16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11DB"/>
  <w15:docId w15:val="{31B3C9A3-32EA-495A-82DA-990F6149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233</Words>
  <Characters>1507</Characters>
  <Application>Microsoft Office Word</Application>
  <DocSecurity>0</DocSecurity>
  <Lines>28</Lines>
  <Paragraphs>22</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Nurul Fajar Januriyadi</cp:lastModifiedBy>
  <cp:revision>7</cp:revision>
  <dcterms:created xsi:type="dcterms:W3CDTF">2026-07-30T22:59:00Z</dcterms:created>
  <dcterms:modified xsi:type="dcterms:W3CDTF">2026-07-30T23:07:00Z</dcterms:modified>
</cp:coreProperties>
</file>